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142FE98C"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5E2E23">
        <w:rPr>
          <w:rFonts w:ascii="GHEA Grapalat" w:hAnsi="GHEA Grapalat"/>
          <w:i w:val="0"/>
        </w:rPr>
        <w:t>0</w:t>
      </w:r>
      <w:r w:rsidR="00E91439">
        <w:rPr>
          <w:rFonts w:ascii="GHEA Grapalat" w:hAnsi="GHEA Grapalat"/>
          <w:i w:val="0"/>
          <w:lang w:val="hy-AM"/>
        </w:rPr>
        <w:t>9</w:t>
      </w:r>
      <w:r w:rsidRPr="00D75B8F">
        <w:rPr>
          <w:rFonts w:ascii="GHEA Grapalat" w:hAnsi="GHEA Grapalat"/>
          <w:i w:val="0"/>
          <w:lang w:val="af-ZA"/>
        </w:rPr>
        <w:t>"</w:t>
      </w:r>
      <w:r w:rsidR="005E2E23">
        <w:rPr>
          <w:rFonts w:ascii="GHEA Grapalat" w:hAnsi="GHEA Grapalat"/>
          <w:i w:val="0"/>
        </w:rPr>
        <w:t>декабря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73CB5643"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E91439">
        <w:rPr>
          <w:rFonts w:ascii="GHEA Grapalat" w:hAnsi="GHEA Grapalat"/>
          <w:i w:val="0"/>
          <w:lang w:val="af-ZA"/>
        </w:rPr>
        <w:t>EASM-GHCDzB-26/3</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086DA59E"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712502">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0EAACC52"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237AA0">
        <w:rPr>
          <w:rFonts w:ascii="GHEA Grapalat" w:hAnsi="GHEA Grapalat"/>
          <w:b/>
          <w:i w:val="0"/>
          <w:lang w:val="hy-AM"/>
        </w:rPr>
        <w:t>2</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9179CD">
        <w:rPr>
          <w:rFonts w:ascii="GHEA Grapalat" w:hAnsi="GHEA Grapalat"/>
          <w:b/>
          <w:i w:val="0"/>
          <w:lang w:val="hy-AM"/>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33BB78FD"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237AA0">
        <w:rPr>
          <w:rFonts w:ascii="GHEA Grapalat" w:hAnsi="GHEA Grapalat"/>
          <w:b/>
          <w:i w:val="0"/>
          <w:lang w:val="hy-AM"/>
        </w:rPr>
        <w:t>12</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9179CD">
        <w:rPr>
          <w:rFonts w:ascii="GHEA Grapalat" w:hAnsi="GHEA Grapalat"/>
          <w:b/>
          <w:i w:val="0"/>
          <w:lang w:val="hy-AM"/>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8959B2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712502">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575E38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712502">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4162FB4E"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E91439">
        <w:rPr>
          <w:rFonts w:ascii="GHEA Grapalat" w:hAnsi="GHEA Grapalat"/>
          <w:spacing w:val="-6"/>
        </w:rPr>
        <w:t>EASM-GHCDzB-26/3</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3CDE87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712502">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6B59F0F8"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24000000</w:t>
            </w:r>
          </w:p>
        </w:tc>
        <w:tc>
          <w:tcPr>
            <w:tcW w:w="6317" w:type="dxa"/>
            <w:vAlign w:val="center"/>
          </w:tcPr>
          <w:p w14:paraId="065B89DB" w14:textId="69C31EFD" w:rsidR="00843F1B" w:rsidRPr="009044F1" w:rsidRDefault="001D5AD0"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531CF18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1D5AD0">
        <w:rPr>
          <w:rFonts w:ascii="GHEA Grapalat" w:hAnsi="GHEA Grapalat"/>
          <w:b/>
          <w:bCs/>
          <w:sz w:val="24"/>
          <w:szCs w:val="24"/>
        </w:rPr>
        <w:t>2</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DA19A2" w:rsidRPr="00DA19A2">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819E94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DA19A2" w:rsidRPr="00DA19A2">
        <w:rPr>
          <w:rFonts w:ascii="GHEA Grapalat" w:hAnsi="GHEA Grapalat"/>
          <w:b/>
          <w:bCs/>
          <w:sz w:val="24"/>
          <w:szCs w:val="24"/>
        </w:rPr>
        <w:t>08</w:t>
      </w:r>
      <w:r w:rsidRPr="00A8354D">
        <w:rPr>
          <w:rFonts w:ascii="GHEA Grapalat" w:hAnsi="GHEA Grapalat"/>
          <w:b/>
          <w:bCs/>
          <w:sz w:val="24"/>
          <w:szCs w:val="24"/>
        </w:rPr>
        <w:t>"-ый день в "</w:t>
      </w:r>
      <w:r w:rsidR="008215A0">
        <w:rPr>
          <w:rFonts w:ascii="GHEA Grapalat" w:hAnsi="GHEA Grapalat"/>
          <w:b/>
          <w:bCs/>
          <w:sz w:val="24"/>
          <w:szCs w:val="24"/>
        </w:rPr>
        <w:t>1</w:t>
      </w:r>
      <w:r w:rsidR="00471198">
        <w:rPr>
          <w:rFonts w:ascii="GHEA Grapalat" w:hAnsi="GHEA Grapalat"/>
          <w:b/>
          <w:bCs/>
          <w:sz w:val="24"/>
          <w:szCs w:val="24"/>
        </w:rPr>
        <w:t>2</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3D83EE75"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3E5FE9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E91439">
        <w:rPr>
          <w:rFonts w:ascii="GHEA Grapalat" w:hAnsi="GHEA Grapalat"/>
          <w:spacing w:val="-6"/>
        </w:rPr>
        <w:t>EASM-GHCDzB-26/3</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6F900E7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E91439">
        <w:rPr>
          <w:rFonts w:ascii="GHEA Grapalat" w:hAnsi="GHEA Grapalat"/>
          <w:spacing w:val="-6"/>
        </w:rPr>
        <w:t>EASM-GHCDzB-26/3</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635052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E91439">
        <w:rPr>
          <w:rFonts w:ascii="GHEA Grapalat" w:hAnsi="GHEA Grapalat"/>
          <w:spacing w:val="-6"/>
        </w:rPr>
        <w:t>EASM-GHCDzB-26/3</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16C9F425"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3200A8CA"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E91439">
        <w:rPr>
          <w:rFonts w:ascii="GHEA Grapalat" w:hAnsi="GHEA Grapalat"/>
          <w:b/>
          <w:lang w:val="en-US"/>
        </w:rPr>
        <w:t>EASM</w:t>
      </w:r>
      <w:r w:rsidR="00E91439" w:rsidRPr="00E91439">
        <w:rPr>
          <w:rFonts w:ascii="GHEA Grapalat" w:hAnsi="GHEA Grapalat"/>
          <w:b/>
        </w:rPr>
        <w:t>-</w:t>
      </w:r>
      <w:proofErr w:type="spellStart"/>
      <w:r w:rsidR="00E91439">
        <w:rPr>
          <w:rFonts w:ascii="GHEA Grapalat" w:hAnsi="GHEA Grapalat"/>
          <w:b/>
          <w:lang w:val="en-US"/>
        </w:rPr>
        <w:t>GHCDzB</w:t>
      </w:r>
      <w:proofErr w:type="spellEnd"/>
      <w:r w:rsidR="00E91439" w:rsidRPr="00E91439">
        <w:rPr>
          <w:rFonts w:ascii="GHEA Grapalat" w:hAnsi="GHEA Grapalat"/>
          <w:b/>
        </w:rPr>
        <w:t>-26/3</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77F0DB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E91439">
        <w:rPr>
          <w:rFonts w:ascii="GHEA Grapalat" w:hAnsi="GHEA Grapalat"/>
          <w:spacing w:val="-6"/>
        </w:rPr>
        <w:t>EASM-GHCDzB-26/3</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1AD73CA" w:rsidR="0054529F" w:rsidRPr="0054529F" w:rsidRDefault="00471198" w:rsidP="0054529F">
            <w:pPr>
              <w:widowControl w:val="0"/>
              <w:jc w:val="center"/>
              <w:rPr>
                <w:rFonts w:ascii="GHEA Grapalat" w:hAnsi="GHEA Grapalat"/>
                <w:b/>
                <w:bCs/>
                <w:sz w:val="18"/>
                <w:szCs w:val="18"/>
              </w:rPr>
            </w:pPr>
            <w:r>
              <w:rPr>
                <w:rFonts w:ascii="GHEA Grapalat" w:hAnsi="GHEA Grapalat"/>
                <w:b/>
                <w:sz w:val="18"/>
                <w:szCs w:val="18"/>
              </w:rPr>
              <w:t>Ремонт</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3F3EAAB9"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3D3A22BA"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5E05CCDF"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E91439">
        <w:rPr>
          <w:rFonts w:ascii="GHEA Grapalat" w:hAnsi="GHEA Grapalat"/>
          <w:lang w:val="en-US"/>
        </w:rPr>
        <w:t>EASM</w:t>
      </w:r>
      <w:r w:rsidR="00E91439" w:rsidRPr="00E91439">
        <w:rPr>
          <w:rFonts w:ascii="GHEA Grapalat" w:hAnsi="GHEA Grapalat"/>
        </w:rPr>
        <w:t>-</w:t>
      </w:r>
      <w:proofErr w:type="spellStart"/>
      <w:r w:rsidR="00E91439">
        <w:rPr>
          <w:rFonts w:ascii="GHEA Grapalat" w:hAnsi="GHEA Grapalat"/>
          <w:lang w:val="en-US"/>
        </w:rPr>
        <w:t>GHCDzB</w:t>
      </w:r>
      <w:proofErr w:type="spellEnd"/>
      <w:r w:rsidR="00E91439" w:rsidRPr="00E91439">
        <w:rPr>
          <w:rFonts w:ascii="GHEA Grapalat" w:hAnsi="GHEA Grapalat"/>
        </w:rPr>
        <w:t>-26/3</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270F5EF0"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5E976C9D"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E91439">
        <w:rPr>
          <w:rFonts w:ascii="GHEA Grapalat" w:hAnsi="GHEA Grapalat"/>
          <w:lang w:val="en-US"/>
        </w:rPr>
        <w:t>EASM</w:t>
      </w:r>
      <w:r w:rsidR="00E91439" w:rsidRPr="00E91439">
        <w:rPr>
          <w:rFonts w:ascii="GHEA Grapalat" w:hAnsi="GHEA Grapalat"/>
        </w:rPr>
        <w:t>-</w:t>
      </w:r>
      <w:proofErr w:type="spellStart"/>
      <w:r w:rsidR="00E91439">
        <w:rPr>
          <w:rFonts w:ascii="GHEA Grapalat" w:hAnsi="GHEA Grapalat"/>
          <w:lang w:val="en-US"/>
        </w:rPr>
        <w:t>GHCDzB</w:t>
      </w:r>
      <w:proofErr w:type="spellEnd"/>
      <w:r w:rsidR="00E91439" w:rsidRPr="00E91439">
        <w:rPr>
          <w:rFonts w:ascii="GHEA Grapalat" w:hAnsi="GHEA Grapalat"/>
        </w:rPr>
        <w:t>-26/3</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01DA8853"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1439">
        <w:rPr>
          <w:rFonts w:ascii="GHEA Grapalat" w:hAnsi="GHEA Grapalat"/>
          <w:b/>
          <w:sz w:val="24"/>
          <w:szCs w:val="24"/>
          <w:lang w:val="en-US"/>
        </w:rPr>
        <w:t>EASM</w:t>
      </w:r>
      <w:r w:rsidR="00E91439" w:rsidRPr="00E91439">
        <w:rPr>
          <w:rFonts w:ascii="GHEA Grapalat" w:hAnsi="GHEA Grapalat"/>
          <w:b/>
          <w:sz w:val="24"/>
          <w:szCs w:val="24"/>
        </w:rPr>
        <w:t>-</w:t>
      </w:r>
      <w:proofErr w:type="spellStart"/>
      <w:r w:rsidR="00E91439">
        <w:rPr>
          <w:rFonts w:ascii="GHEA Grapalat" w:hAnsi="GHEA Grapalat"/>
          <w:b/>
          <w:sz w:val="24"/>
          <w:szCs w:val="24"/>
          <w:lang w:val="en-US"/>
        </w:rPr>
        <w:t>GHCDzB</w:t>
      </w:r>
      <w:proofErr w:type="spellEnd"/>
      <w:r w:rsidR="00E91439" w:rsidRPr="00E91439">
        <w:rPr>
          <w:rFonts w:ascii="GHEA Grapalat" w:hAnsi="GHEA Grapalat"/>
          <w:b/>
          <w:sz w:val="24"/>
          <w:szCs w:val="24"/>
        </w:rPr>
        <w:t>-26/3</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9"/>
        <w:gridCol w:w="1630"/>
        <w:gridCol w:w="1192"/>
        <w:gridCol w:w="1401"/>
        <w:gridCol w:w="852"/>
        <w:gridCol w:w="813"/>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DD7BBB" w:rsidRPr="00E40AC8" w14:paraId="26078160" w14:textId="77777777" w:rsidTr="00DD7BBB">
        <w:trPr>
          <w:trHeight w:val="277"/>
          <w:jc w:val="center"/>
        </w:trPr>
        <w:tc>
          <w:tcPr>
            <w:tcW w:w="1948" w:type="dxa"/>
            <w:vAlign w:val="center"/>
          </w:tcPr>
          <w:p w14:paraId="395A1200" w14:textId="0DB1CA58" w:rsidR="00DD7BBB" w:rsidRPr="00E40AC8" w:rsidRDefault="00DD7BBB" w:rsidP="00DD7BBB">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64A0FA35" w:rsidR="00DD7BBB" w:rsidRPr="00471198" w:rsidRDefault="00DD7BBB" w:rsidP="00DD7BBB">
            <w:pPr>
              <w:widowControl w:val="0"/>
              <w:spacing w:after="120"/>
              <w:jc w:val="center"/>
              <w:rPr>
                <w:rFonts w:ascii="GHEA Grapalat" w:hAnsi="GHEA Grapalat"/>
                <w:sz w:val="20"/>
              </w:rPr>
            </w:pPr>
            <w:r w:rsidRPr="00BF23C7">
              <w:rPr>
                <w:rFonts w:ascii="GHEA Grapalat" w:hAnsi="GHEA Grapalat"/>
                <w:sz w:val="16"/>
                <w:szCs w:val="16"/>
              </w:rPr>
              <w:t>501112</w:t>
            </w:r>
            <w:r>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C756A9">
              <w:rPr>
                <w:rFonts w:ascii="GHEA Grapalat" w:hAnsi="GHEA Grapalat"/>
                <w:sz w:val="16"/>
                <w:szCs w:val="16"/>
                <w:lang w:val="en-US"/>
              </w:rPr>
              <w:t>511</w:t>
            </w:r>
          </w:p>
        </w:tc>
        <w:tc>
          <w:tcPr>
            <w:tcW w:w="1630" w:type="dxa"/>
            <w:vAlign w:val="center"/>
          </w:tcPr>
          <w:p w14:paraId="34576616"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 xml:space="preserve">Услуги по техническому обслуживанию автомобилей специального назначения – машин брызгающих соль и </w:t>
            </w:r>
            <w:proofErr w:type="spellStart"/>
            <w:r w:rsidRPr="00D316AB">
              <w:rPr>
                <w:rFonts w:ascii="GHEA Grapalat" w:hAnsi="GHEA Grapalat"/>
                <w:sz w:val="16"/>
                <w:szCs w:val="16"/>
              </w:rPr>
              <w:t>водомëтов</w:t>
            </w:r>
            <w:proofErr w:type="spellEnd"/>
          </w:p>
          <w:p w14:paraId="17F431A9"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 xml:space="preserve">Подрядчик обязан осуществить транспортировку поврежденных и/или вышедших из строя транспортных средств, принадлежащих заказчику, на станцию </w:t>
            </w:r>
            <w:r w:rsidRPr="00D316AB">
              <w:rPr>
                <w:rFonts w:ascii="Cambria Math" w:hAnsi="Cambria Math" w:cs="Cambria Math"/>
                <w:sz w:val="16"/>
                <w:szCs w:val="16"/>
              </w:rPr>
              <w:t>​​</w:t>
            </w:r>
            <w:r w:rsidRPr="00D316AB">
              <w:rPr>
                <w:rFonts w:ascii="GHEA Grapalat" w:hAnsi="GHEA Grapalat" w:cs="GHEA Grapalat"/>
                <w:sz w:val="16"/>
                <w:szCs w:val="16"/>
              </w:rPr>
              <w:t>ремонта</w:t>
            </w:r>
            <w:r w:rsidRPr="00D316AB">
              <w:rPr>
                <w:rFonts w:ascii="GHEA Grapalat" w:hAnsi="GHEA Grapalat"/>
                <w:sz w:val="16"/>
                <w:szCs w:val="16"/>
              </w:rPr>
              <w:t xml:space="preserve"> </w:t>
            </w:r>
            <w:r w:rsidRPr="00D316AB">
              <w:rPr>
                <w:rFonts w:ascii="GHEA Grapalat" w:hAnsi="GHEA Grapalat" w:cs="GHEA Grapalat"/>
                <w:sz w:val="16"/>
                <w:szCs w:val="16"/>
              </w:rPr>
              <w:t>и</w:t>
            </w:r>
            <w:r w:rsidRPr="00D316AB">
              <w:rPr>
                <w:rFonts w:ascii="GHEA Grapalat" w:hAnsi="GHEA Grapalat"/>
                <w:sz w:val="16"/>
                <w:szCs w:val="16"/>
              </w:rPr>
              <w:t>/</w:t>
            </w:r>
            <w:r w:rsidRPr="00D316AB">
              <w:rPr>
                <w:rFonts w:ascii="GHEA Grapalat" w:hAnsi="GHEA Grapalat" w:cs="GHEA Grapalat"/>
                <w:sz w:val="16"/>
                <w:szCs w:val="16"/>
              </w:rPr>
              <w:t>или</w:t>
            </w:r>
            <w:r w:rsidRPr="00D316AB">
              <w:rPr>
                <w:rFonts w:ascii="GHEA Grapalat" w:hAnsi="GHEA Grapalat"/>
                <w:sz w:val="16"/>
                <w:szCs w:val="16"/>
              </w:rPr>
              <w:t xml:space="preserve"> </w:t>
            </w:r>
            <w:r w:rsidRPr="00D316AB">
              <w:rPr>
                <w:rFonts w:ascii="GHEA Grapalat" w:hAnsi="GHEA Grapalat" w:cs="GHEA Grapalat"/>
                <w:sz w:val="16"/>
                <w:szCs w:val="16"/>
              </w:rPr>
              <w:t>быстрый</w:t>
            </w:r>
            <w:r w:rsidRPr="00D316AB">
              <w:rPr>
                <w:rFonts w:ascii="GHEA Grapalat" w:hAnsi="GHEA Grapalat"/>
                <w:sz w:val="16"/>
                <w:szCs w:val="16"/>
              </w:rPr>
              <w:t xml:space="preserve"> </w:t>
            </w:r>
            <w:r w:rsidRPr="00D316AB">
              <w:rPr>
                <w:rFonts w:ascii="GHEA Grapalat" w:hAnsi="GHEA Grapalat" w:cs="GHEA Grapalat"/>
                <w:sz w:val="16"/>
                <w:szCs w:val="16"/>
              </w:rPr>
              <w:t>ремонт</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месте</w:t>
            </w:r>
            <w:r w:rsidRPr="00D316AB">
              <w:rPr>
                <w:rFonts w:ascii="GHEA Grapalat" w:hAnsi="GHEA Grapalat"/>
                <w:sz w:val="16"/>
                <w:szCs w:val="16"/>
              </w:rPr>
              <w:t xml:space="preserve">. </w:t>
            </w:r>
            <w:r w:rsidRPr="00D316AB">
              <w:rPr>
                <w:rFonts w:ascii="GHEA Grapalat" w:hAnsi="GHEA Grapalat" w:cs="GHEA Grapalat"/>
                <w:sz w:val="16"/>
                <w:szCs w:val="16"/>
              </w:rPr>
              <w:t>Подрядчик</w:t>
            </w:r>
            <w:r w:rsidRPr="00D316AB">
              <w:rPr>
                <w:rFonts w:ascii="GHEA Grapalat" w:hAnsi="GHEA Grapalat"/>
                <w:sz w:val="16"/>
                <w:szCs w:val="16"/>
              </w:rPr>
              <w:t xml:space="preserve"> </w:t>
            </w:r>
            <w:r w:rsidRPr="00D316AB">
              <w:rPr>
                <w:rFonts w:ascii="GHEA Grapalat" w:hAnsi="GHEA Grapalat" w:cs="GHEA Grapalat"/>
                <w:sz w:val="16"/>
                <w:szCs w:val="16"/>
              </w:rPr>
              <w:t>обязан</w:t>
            </w:r>
            <w:r w:rsidRPr="00D316AB">
              <w:rPr>
                <w:rFonts w:ascii="GHEA Grapalat" w:hAnsi="GHEA Grapalat"/>
                <w:sz w:val="16"/>
                <w:szCs w:val="16"/>
              </w:rPr>
              <w:t xml:space="preserve"> </w:t>
            </w:r>
            <w:r w:rsidRPr="00D316AB">
              <w:rPr>
                <w:rFonts w:ascii="GHEA Grapalat" w:hAnsi="GHEA Grapalat" w:cs="GHEA Grapalat"/>
                <w:sz w:val="16"/>
                <w:szCs w:val="16"/>
              </w:rPr>
              <w:t>заменить</w:t>
            </w:r>
            <w:r w:rsidRPr="00D316AB">
              <w:rPr>
                <w:rFonts w:ascii="GHEA Grapalat" w:hAnsi="GHEA Grapalat"/>
                <w:sz w:val="16"/>
                <w:szCs w:val="16"/>
              </w:rPr>
              <w:t xml:space="preserve"> </w:t>
            </w:r>
            <w:r w:rsidRPr="00D316AB">
              <w:rPr>
                <w:rFonts w:ascii="GHEA Grapalat" w:hAnsi="GHEA Grapalat" w:cs="GHEA Grapalat"/>
                <w:sz w:val="16"/>
                <w:szCs w:val="16"/>
              </w:rPr>
              <w:t>поврежденные</w:t>
            </w:r>
            <w:r w:rsidRPr="00D316AB">
              <w:rPr>
                <w:rFonts w:ascii="GHEA Grapalat" w:hAnsi="GHEA Grapalat"/>
                <w:sz w:val="16"/>
                <w:szCs w:val="16"/>
              </w:rPr>
              <w:t xml:space="preserve"> (</w:t>
            </w:r>
            <w:r w:rsidRPr="00D316AB">
              <w:rPr>
                <w:rFonts w:ascii="GHEA Grapalat" w:hAnsi="GHEA Grapalat" w:cs="GHEA Grapalat"/>
                <w:sz w:val="16"/>
                <w:szCs w:val="16"/>
              </w:rPr>
              <w:t>нерабочие</w:t>
            </w:r>
            <w:r w:rsidRPr="00D316AB">
              <w:rPr>
                <w:rFonts w:ascii="GHEA Grapalat" w:hAnsi="GHEA Grapalat"/>
                <w:sz w:val="16"/>
                <w:szCs w:val="16"/>
              </w:rPr>
              <w:t xml:space="preserve">) </w:t>
            </w:r>
            <w:r w:rsidRPr="00D316AB">
              <w:rPr>
                <w:rFonts w:ascii="GHEA Grapalat" w:hAnsi="GHEA Grapalat" w:cs="GHEA Grapalat"/>
                <w:sz w:val="16"/>
                <w:szCs w:val="16"/>
              </w:rPr>
              <w:t>запасные</w:t>
            </w:r>
            <w:r w:rsidRPr="00D316AB">
              <w:rPr>
                <w:rFonts w:ascii="GHEA Grapalat" w:hAnsi="GHEA Grapalat"/>
                <w:sz w:val="16"/>
                <w:szCs w:val="16"/>
              </w:rPr>
              <w:t xml:space="preserve"> </w:t>
            </w:r>
            <w:r w:rsidRPr="00D316AB">
              <w:rPr>
                <w:rFonts w:ascii="GHEA Grapalat" w:hAnsi="GHEA Grapalat" w:cs="GHEA Grapalat"/>
                <w:sz w:val="16"/>
                <w:szCs w:val="16"/>
              </w:rPr>
              <w:t>части</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новые</w:t>
            </w:r>
            <w:r w:rsidRPr="00D316AB">
              <w:rPr>
                <w:rFonts w:ascii="GHEA Grapalat" w:hAnsi="GHEA Grapalat"/>
                <w:sz w:val="16"/>
                <w:szCs w:val="16"/>
              </w:rPr>
              <w:t xml:space="preserve"> </w:t>
            </w:r>
            <w:r w:rsidRPr="00D316AB">
              <w:rPr>
                <w:rFonts w:ascii="GHEA Grapalat" w:hAnsi="GHEA Grapalat" w:cs="GHEA Grapalat"/>
                <w:sz w:val="16"/>
                <w:szCs w:val="16"/>
              </w:rPr>
              <w:t>заводские</w:t>
            </w:r>
            <w:r w:rsidRPr="00D316AB">
              <w:rPr>
                <w:rFonts w:ascii="GHEA Grapalat" w:hAnsi="GHEA Grapalat"/>
                <w:sz w:val="16"/>
                <w:szCs w:val="16"/>
              </w:rPr>
              <w:t xml:space="preserve">. </w:t>
            </w:r>
            <w:r w:rsidRPr="00D316AB">
              <w:rPr>
                <w:rFonts w:ascii="GHEA Grapalat" w:hAnsi="GHEA Grapalat" w:cs="GHEA Grapalat"/>
                <w:sz w:val="16"/>
                <w:szCs w:val="16"/>
              </w:rPr>
              <w:t>изготовленные</w:t>
            </w:r>
            <w:r w:rsidRPr="00D316AB">
              <w:rPr>
                <w:rFonts w:ascii="GHEA Grapalat" w:hAnsi="GHEA Grapalat"/>
                <w:sz w:val="16"/>
                <w:szCs w:val="16"/>
              </w:rPr>
              <w:t xml:space="preserve"> </w:t>
            </w:r>
            <w:r w:rsidRPr="00D316AB">
              <w:rPr>
                <w:rFonts w:ascii="GHEA Grapalat" w:hAnsi="GHEA Grapalat" w:cs="GHEA Grapalat"/>
                <w:sz w:val="16"/>
                <w:szCs w:val="16"/>
              </w:rPr>
              <w:t>запчасти</w:t>
            </w:r>
            <w:r w:rsidRPr="00D316AB">
              <w:rPr>
                <w:rFonts w:ascii="GHEA Grapalat" w:hAnsi="GHEA Grapalat"/>
                <w:sz w:val="16"/>
                <w:szCs w:val="16"/>
              </w:rPr>
              <w:t xml:space="preserve"> </w:t>
            </w:r>
            <w:r w:rsidRPr="00D316AB">
              <w:rPr>
                <w:rFonts w:ascii="GHEA Grapalat" w:hAnsi="GHEA Grapalat" w:cs="GHEA Grapalat"/>
                <w:sz w:val="16"/>
                <w:szCs w:val="16"/>
              </w:rPr>
              <w:t>в</w:t>
            </w:r>
            <w:r w:rsidRPr="00D316AB">
              <w:rPr>
                <w:rFonts w:ascii="GHEA Grapalat" w:hAnsi="GHEA Grapalat"/>
                <w:sz w:val="16"/>
                <w:szCs w:val="16"/>
              </w:rPr>
              <w:t xml:space="preserve"> </w:t>
            </w:r>
            <w:r w:rsidRPr="00D316AB">
              <w:rPr>
                <w:rFonts w:ascii="GHEA Grapalat" w:hAnsi="GHEA Grapalat" w:cs="GHEA Grapalat"/>
                <w:sz w:val="16"/>
                <w:szCs w:val="16"/>
              </w:rPr>
              <w:t>результате</w:t>
            </w:r>
            <w:r w:rsidRPr="00D316AB">
              <w:rPr>
                <w:rFonts w:ascii="GHEA Grapalat" w:hAnsi="GHEA Grapalat"/>
                <w:sz w:val="16"/>
                <w:szCs w:val="16"/>
              </w:rPr>
              <w:t xml:space="preserve"> </w:t>
            </w:r>
            <w:r w:rsidRPr="00D316AB">
              <w:rPr>
                <w:rFonts w:ascii="GHEA Grapalat" w:hAnsi="GHEA Grapalat" w:cs="GHEA Grapalat"/>
                <w:sz w:val="16"/>
                <w:szCs w:val="16"/>
              </w:rPr>
              <w:lastRenderedPageBreak/>
              <w:t>оказания</w:t>
            </w:r>
            <w:r w:rsidRPr="00D316AB">
              <w:rPr>
                <w:rFonts w:ascii="GHEA Grapalat" w:hAnsi="GHEA Grapalat"/>
                <w:sz w:val="16"/>
                <w:szCs w:val="16"/>
              </w:rPr>
              <w:t xml:space="preserve"> </w:t>
            </w:r>
            <w:r w:rsidRPr="00D316AB">
              <w:rPr>
                <w:rFonts w:ascii="GHEA Grapalat" w:hAnsi="GHEA Grapalat" w:cs="GHEA Grapalat"/>
                <w:sz w:val="16"/>
                <w:szCs w:val="16"/>
              </w:rPr>
              <w:t>услуг</w:t>
            </w:r>
            <w:r w:rsidRPr="00D316AB">
              <w:rPr>
                <w:rFonts w:ascii="GHEA Grapalat" w:hAnsi="GHEA Grapalat"/>
                <w:sz w:val="16"/>
                <w:szCs w:val="16"/>
              </w:rPr>
              <w:t>.</w:t>
            </w:r>
          </w:p>
          <w:p w14:paraId="0E21E7CE"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Максимальный срок диагностики: 3 календарных дня, максимальный срок ремонта: 15 календарных дней.</w:t>
            </w:r>
          </w:p>
          <w:p w14:paraId="45C68148"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Прием заказов и учет их выполнения осуществляются по взаимно согласованной внутренней документации, оформляя каждый случай отдельным заказом.</w:t>
            </w:r>
          </w:p>
          <w:p w14:paraId="6B5A90E1"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 xml:space="preserve">Поставщик несет ответственность за безопасную транспортировку перевозимых транспортных средств, </w:t>
            </w:r>
          </w:p>
          <w:p w14:paraId="0C74ECE5"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Техническая и профессиональная насыщенность</w:t>
            </w:r>
          </w:p>
          <w:p w14:paraId="7CB0C90E"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Исполнитель должен иметь:</w:t>
            </w:r>
          </w:p>
          <w:p w14:paraId="251E234F" w14:textId="77777777" w:rsidR="00A12712" w:rsidRPr="00D316AB"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 xml:space="preserve">- не менее 2 пунктов технического обслуживания, оснащенных техническими средствами для ремонта коммунальных машин брызгающих соль и </w:t>
            </w:r>
            <w:proofErr w:type="spellStart"/>
            <w:r w:rsidRPr="00D316AB">
              <w:rPr>
                <w:rFonts w:ascii="GHEA Grapalat" w:hAnsi="GHEA Grapalat"/>
                <w:sz w:val="16"/>
                <w:szCs w:val="16"/>
              </w:rPr>
              <w:t>водомëтов</w:t>
            </w:r>
            <w:proofErr w:type="spellEnd"/>
            <w:r w:rsidRPr="00D316AB">
              <w:rPr>
                <w:rFonts w:ascii="GHEA Grapalat" w:hAnsi="GHEA Grapalat"/>
                <w:sz w:val="16"/>
                <w:szCs w:val="16"/>
              </w:rPr>
              <w:t>, которые предназначены для проведения технического обслуживания и ремонта транспортных средств высотой не менее 3,5 метров и длиной 9 метров,</w:t>
            </w:r>
          </w:p>
          <w:p w14:paraId="4AAE70AF" w14:textId="103D660B" w:rsidR="00DD7BBB" w:rsidRPr="00B8586A" w:rsidRDefault="00A12712" w:rsidP="00A12712">
            <w:pPr>
              <w:widowControl w:val="0"/>
              <w:spacing w:after="120"/>
              <w:jc w:val="center"/>
              <w:rPr>
                <w:rFonts w:ascii="GHEA Grapalat" w:hAnsi="GHEA Grapalat"/>
                <w:sz w:val="16"/>
                <w:szCs w:val="16"/>
              </w:rPr>
            </w:pPr>
            <w:r w:rsidRPr="00D316AB">
              <w:rPr>
                <w:rFonts w:ascii="GHEA Grapalat" w:hAnsi="GHEA Grapalat"/>
                <w:sz w:val="16"/>
                <w:szCs w:val="16"/>
              </w:rPr>
              <w:t xml:space="preserve">- специалисты по ремонту и техническому обслуживанию коммунальных машин, Обязательное условие: при замене запасных частей на основании АКТ заранее утвержденных дефектов, в </w:t>
            </w:r>
            <w:r w:rsidRPr="00D316AB">
              <w:rPr>
                <w:rFonts w:ascii="GHEA Grapalat" w:hAnsi="GHEA Grapalat"/>
                <w:sz w:val="16"/>
                <w:szCs w:val="16"/>
              </w:rPr>
              <w:lastRenderedPageBreak/>
              <w:t xml:space="preserve">процессе может присутствовать представитель заказчика. Ввиду срочности, по желанию заказчика, ремонтные работы могут быть проведены на территории общественного учреждения. Пункт обслуживания компании-победителя должен находиться </w:t>
            </w:r>
            <w:r>
              <w:rPr>
                <w:rFonts w:ascii="GHEA Grapalat" w:hAnsi="GHEA Grapalat"/>
                <w:sz w:val="16"/>
                <w:szCs w:val="16"/>
              </w:rPr>
              <w:t xml:space="preserve">в городе Ереван, </w:t>
            </w:r>
            <w:r w:rsidRPr="00D316AB">
              <w:rPr>
                <w:rFonts w:ascii="GHEA Grapalat" w:hAnsi="GHEA Grapalat"/>
                <w:sz w:val="16"/>
                <w:szCs w:val="16"/>
              </w:rPr>
              <w:t>не дальше 13 км от общественного учреждения.</w:t>
            </w:r>
          </w:p>
        </w:tc>
        <w:tc>
          <w:tcPr>
            <w:tcW w:w="1192" w:type="dxa"/>
            <w:vAlign w:val="center"/>
          </w:tcPr>
          <w:p w14:paraId="2125CB22" w14:textId="565981A1"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DD7BBB" w:rsidRPr="00E40AC8" w:rsidRDefault="00DD7BBB" w:rsidP="00DD7BBB">
            <w:pPr>
              <w:widowControl w:val="0"/>
              <w:spacing w:after="120"/>
              <w:jc w:val="center"/>
              <w:rPr>
                <w:rFonts w:ascii="GHEA Grapalat" w:hAnsi="GHEA Grapalat"/>
                <w:sz w:val="20"/>
              </w:rPr>
            </w:pPr>
          </w:p>
        </w:tc>
        <w:tc>
          <w:tcPr>
            <w:tcW w:w="852" w:type="dxa"/>
            <w:vAlign w:val="center"/>
          </w:tcPr>
          <w:p w14:paraId="7A2AD7D6" w14:textId="42CEEB2F"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1F451CD8" w:rsidR="00DD7BBB" w:rsidRPr="00445765" w:rsidRDefault="00DD7BBB" w:rsidP="00DD7BBB">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C759C" w:rsidRPr="00F412AC" w14:paraId="410CCD8C" w14:textId="77777777" w:rsidTr="00D84813">
        <w:trPr>
          <w:trHeight w:val="977"/>
          <w:jc w:val="center"/>
        </w:trPr>
        <w:tc>
          <w:tcPr>
            <w:tcW w:w="1006" w:type="dxa"/>
            <w:vAlign w:val="center"/>
          </w:tcPr>
          <w:p w14:paraId="65ED71F9" w14:textId="23D0C059" w:rsidR="004C759C" w:rsidRPr="00F412AC" w:rsidRDefault="004C759C" w:rsidP="004C759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29E83C08" w:rsidR="004C759C" w:rsidRPr="006F6443" w:rsidRDefault="004C759C" w:rsidP="004C759C">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C756A9">
              <w:rPr>
                <w:rFonts w:ascii="GHEA Grapalat" w:hAnsi="GHEA Grapalat"/>
                <w:sz w:val="16"/>
                <w:szCs w:val="16"/>
                <w:lang w:val="en-US"/>
              </w:rPr>
              <w:t>511</w:t>
            </w:r>
          </w:p>
        </w:tc>
        <w:tc>
          <w:tcPr>
            <w:tcW w:w="2570" w:type="dxa"/>
            <w:vAlign w:val="center"/>
          </w:tcPr>
          <w:p w14:paraId="1350DA4D" w14:textId="499CA89B" w:rsidR="004C759C" w:rsidRPr="009C02D1" w:rsidRDefault="006F6443" w:rsidP="004C759C">
            <w:pPr>
              <w:widowControl w:val="0"/>
              <w:spacing w:after="120"/>
              <w:jc w:val="center"/>
              <w:rPr>
                <w:rFonts w:ascii="GHEA Grapalat" w:hAnsi="GHEA Grapalat"/>
                <w:sz w:val="16"/>
                <w:lang w:val="en-US"/>
              </w:rPr>
            </w:pPr>
            <w:r>
              <w:rPr>
                <w:rFonts w:ascii="GHEA Grapalat" w:hAnsi="GHEA Grapalat"/>
                <w:sz w:val="16"/>
                <w:szCs w:val="16"/>
              </w:rPr>
              <w:t>Ремонт</w:t>
            </w:r>
            <w:r w:rsidR="004C759C" w:rsidRPr="00B023A7">
              <w:rPr>
                <w:rFonts w:ascii="GHEA Grapalat" w:hAnsi="GHEA Grapalat"/>
                <w:sz w:val="16"/>
                <w:szCs w:val="16"/>
                <w:lang w:val="en-US"/>
              </w:rPr>
              <w:t xml:space="preserve"> </w:t>
            </w:r>
            <w:proofErr w:type="spellStart"/>
            <w:r w:rsidR="004C759C"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4C759C" w:rsidRPr="00F412AC" w:rsidRDefault="004C759C" w:rsidP="004C759C">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4C759C" w:rsidRPr="00F412AC" w:rsidRDefault="004C759C" w:rsidP="004C759C">
            <w:pPr>
              <w:widowControl w:val="0"/>
              <w:spacing w:after="120"/>
              <w:jc w:val="center"/>
              <w:rPr>
                <w:rFonts w:ascii="GHEA Grapalat" w:hAnsi="GHEA Grapalat"/>
                <w:sz w:val="16"/>
              </w:rPr>
            </w:pPr>
          </w:p>
        </w:tc>
        <w:tc>
          <w:tcPr>
            <w:tcW w:w="450" w:type="dxa"/>
            <w:textDirection w:val="btLr"/>
          </w:tcPr>
          <w:p w14:paraId="721E772B"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66D6476" w14:textId="26DBBA39"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139601E"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4D6C4500" w14:textId="496C91BE"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6E08F98D"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4C759C" w:rsidRPr="00F412AC" w:rsidRDefault="004C759C" w:rsidP="004C759C">
            <w:pPr>
              <w:widowControl w:val="0"/>
              <w:spacing w:after="120"/>
              <w:jc w:val="center"/>
              <w:rPr>
                <w:rFonts w:ascii="GHEA Grapalat" w:hAnsi="GHEA Grapalat" w:cs="Arial"/>
                <w:sz w:val="16"/>
              </w:rPr>
            </w:pPr>
          </w:p>
        </w:tc>
        <w:tc>
          <w:tcPr>
            <w:tcW w:w="450" w:type="dxa"/>
            <w:textDirection w:val="btLr"/>
          </w:tcPr>
          <w:p w14:paraId="16643F92" w14:textId="4F9ACFC3"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4C759C" w:rsidRPr="00F412AC" w:rsidRDefault="004C759C" w:rsidP="004C759C">
            <w:pPr>
              <w:widowControl w:val="0"/>
              <w:spacing w:after="120"/>
              <w:jc w:val="center"/>
              <w:rPr>
                <w:rFonts w:ascii="GHEA Grapalat" w:hAnsi="GHEA Grapalat" w:cs="Arial"/>
                <w:sz w:val="16"/>
              </w:rPr>
            </w:pPr>
          </w:p>
        </w:tc>
        <w:tc>
          <w:tcPr>
            <w:tcW w:w="468" w:type="dxa"/>
            <w:textDirection w:val="btLr"/>
          </w:tcPr>
          <w:p w14:paraId="532EA77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4C759C" w:rsidRPr="00F412AC" w:rsidRDefault="004C759C" w:rsidP="004C759C">
            <w:pPr>
              <w:widowControl w:val="0"/>
              <w:spacing w:after="120"/>
              <w:jc w:val="center"/>
              <w:rPr>
                <w:rFonts w:ascii="GHEA Grapalat" w:hAnsi="GHEA Grapalat" w:cs="Arial"/>
                <w:sz w:val="16"/>
              </w:rPr>
            </w:pPr>
          </w:p>
        </w:tc>
        <w:tc>
          <w:tcPr>
            <w:tcW w:w="809" w:type="dxa"/>
            <w:textDirection w:val="btLr"/>
          </w:tcPr>
          <w:p w14:paraId="031112D9" w14:textId="34FF842A" w:rsidR="004C759C" w:rsidRPr="00F412AC" w:rsidRDefault="004C759C" w:rsidP="004C759C">
            <w:pPr>
              <w:widowControl w:val="0"/>
              <w:spacing w:after="120"/>
              <w:jc w:val="center"/>
              <w:rPr>
                <w:rFonts w:ascii="GHEA Grapalat" w:hAnsi="GHEA Grapalat"/>
                <w:b/>
                <w:sz w:val="16"/>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8308" w14:textId="77777777" w:rsidR="00E83F0B" w:rsidRDefault="00E83F0B">
      <w:r>
        <w:separator/>
      </w:r>
    </w:p>
  </w:endnote>
  <w:endnote w:type="continuationSeparator" w:id="0">
    <w:p w14:paraId="240B4EDC" w14:textId="77777777" w:rsidR="00E83F0B" w:rsidRDefault="00E8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A737" w14:textId="77777777" w:rsidR="00E83F0B" w:rsidRDefault="00E83F0B">
      <w:r>
        <w:separator/>
      </w:r>
    </w:p>
  </w:footnote>
  <w:footnote w:type="continuationSeparator" w:id="0">
    <w:p w14:paraId="1CD9FE04" w14:textId="77777777" w:rsidR="00E83F0B" w:rsidRDefault="00E83F0B">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6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4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44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D"/>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12"/>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A0"/>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A9"/>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9A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3F0B"/>
    <w:rsid w:val="00E84171"/>
    <w:rsid w:val="00E8425F"/>
    <w:rsid w:val="00E849D9"/>
    <w:rsid w:val="00E84F82"/>
    <w:rsid w:val="00E8513D"/>
    <w:rsid w:val="00E854F1"/>
    <w:rsid w:val="00E85A49"/>
    <w:rsid w:val="00E861BF"/>
    <w:rsid w:val="00E862FA"/>
    <w:rsid w:val="00E86814"/>
    <w:rsid w:val="00E87735"/>
    <w:rsid w:val="00E90E72"/>
    <w:rsid w:val="00E90FD0"/>
    <w:rsid w:val="00E91439"/>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89</Pages>
  <Words>21034</Words>
  <Characters>119900</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1778</cp:revision>
  <cp:lastPrinted>2018-02-16T07:12:00Z</cp:lastPrinted>
  <dcterms:created xsi:type="dcterms:W3CDTF">2019-10-28T07:04:00Z</dcterms:created>
  <dcterms:modified xsi:type="dcterms:W3CDTF">2025-12-09T11:08:00Z</dcterms:modified>
</cp:coreProperties>
</file>